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EF2" w:rsidRPr="000D3141" w:rsidRDefault="00C34EF2" w:rsidP="00C34EF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34EF2" w:rsidRDefault="00C34EF2" w:rsidP="00C34EF2">
      <w:pPr>
        <w:ind w:left="720"/>
        <w:jc w:val="center"/>
        <w:rPr>
          <w:b/>
          <w:szCs w:val="24"/>
        </w:rPr>
      </w:pPr>
    </w:p>
    <w:p w:rsidR="00C34EF2" w:rsidRPr="008C222B" w:rsidRDefault="00C34EF2" w:rsidP="00C34EF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47</w:t>
      </w:r>
    </w:p>
    <w:p w:rsidR="00C34EF2" w:rsidRDefault="00C34EF2" w:rsidP="00C34EF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19.12.2022 г.</w:t>
      </w:r>
    </w:p>
    <w:p w:rsidR="00C34EF2" w:rsidRPr="00DE2DA6" w:rsidRDefault="00C34EF2" w:rsidP="00C34EF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E2DA6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палата,</w:t>
      </w:r>
      <w:r w:rsidRPr="00DE2DA6">
        <w:rPr>
          <w:bCs/>
          <w:spacing w:val="-4"/>
          <w:szCs w:val="24"/>
        </w:rPr>
        <w:t xml:space="preserve"> Горица Грънчарова-</w:t>
      </w:r>
      <w:proofErr w:type="spellStart"/>
      <w:r w:rsidRPr="00DE2DA6">
        <w:rPr>
          <w:bCs/>
          <w:spacing w:val="-4"/>
          <w:szCs w:val="24"/>
        </w:rPr>
        <w:t>Кожарева</w:t>
      </w:r>
      <w:proofErr w:type="spellEnd"/>
      <w:r w:rsidRPr="00DE2DA6">
        <w:rPr>
          <w:bCs/>
          <w:spacing w:val="-4"/>
          <w:szCs w:val="24"/>
        </w:rPr>
        <w:t xml:space="preserve"> и Тошко Тодоров</w:t>
      </w:r>
      <w:r>
        <w:rPr>
          <w:bCs/>
          <w:spacing w:val="-4"/>
          <w:szCs w:val="24"/>
        </w:rPr>
        <w:t xml:space="preserve">, заместник-председатели на Сметната палата, </w:t>
      </w:r>
      <w:r w:rsidRPr="00DE2DA6">
        <w:rPr>
          <w:bCs/>
          <w:spacing w:val="-4"/>
          <w:szCs w:val="24"/>
        </w:rPr>
        <w:t>проф. Георги Иванов и Емил Евлогиев</w:t>
      </w:r>
      <w:r>
        <w:rPr>
          <w:bCs/>
          <w:spacing w:val="-4"/>
          <w:szCs w:val="24"/>
        </w:rPr>
        <w:t>,</w:t>
      </w:r>
      <w:r w:rsidRPr="00DE2DA6">
        <w:rPr>
          <w:bCs/>
          <w:spacing w:val="-4"/>
          <w:szCs w:val="24"/>
        </w:rPr>
        <w:t xml:space="preserve"> членове на Сметната палата.</w:t>
      </w:r>
    </w:p>
    <w:p w:rsidR="00C34EF2" w:rsidRPr="00E57D0B" w:rsidRDefault="00C34EF2" w:rsidP="00C34EF2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34EF2" w:rsidRPr="00980543" w:rsidTr="008670E1">
        <w:trPr>
          <w:trHeight w:val="752"/>
        </w:trPr>
        <w:tc>
          <w:tcPr>
            <w:tcW w:w="5353" w:type="dxa"/>
            <w:vAlign w:val="center"/>
          </w:tcPr>
          <w:p w:rsidR="00C34EF2" w:rsidRDefault="00C34EF2" w:rsidP="008670E1">
            <w:pPr>
              <w:spacing w:after="0" w:line="240" w:lineRule="auto"/>
              <w:jc w:val="center"/>
              <w:rPr>
                <w:szCs w:val="24"/>
              </w:rPr>
            </w:pPr>
          </w:p>
          <w:p w:rsidR="00C34EF2" w:rsidRPr="00980543" w:rsidRDefault="00C34EF2" w:rsidP="008670E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34EF2" w:rsidRPr="00980543" w:rsidRDefault="00C34EF2" w:rsidP="008670E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34EF2" w:rsidTr="008670E1">
        <w:tc>
          <w:tcPr>
            <w:tcW w:w="5353" w:type="dxa"/>
            <w:vAlign w:val="center"/>
          </w:tcPr>
          <w:p w:rsidR="00C34EF2" w:rsidRDefault="00C34EF2" w:rsidP="008670E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34EF2" w:rsidRPr="00C34EF2" w:rsidRDefault="00C34EF2" w:rsidP="00C34E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34EF2">
              <w:rPr>
                <w:bCs/>
                <w:spacing w:val="-4"/>
                <w:szCs w:val="24"/>
              </w:rPr>
              <w:t>Одитен доклад № 0400307422 за извършен финансов одит на консолидирания годишен финансов отчет на община Минерални бани за 2021 г., съдържащ отрицателно мнение.</w:t>
            </w:r>
          </w:p>
          <w:p w:rsidR="00C34EF2" w:rsidRPr="0081558A" w:rsidRDefault="00C34EF2" w:rsidP="008670E1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C34EF2" w:rsidRPr="00265039" w:rsidRDefault="00AA3547" w:rsidP="008670E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Отложен за следващо</w:t>
            </w:r>
            <w:bookmarkStart w:id="0" w:name="_GoBack"/>
            <w:bookmarkEnd w:id="0"/>
            <w:r w:rsidR="00C34EF2">
              <w:rPr>
                <w:bCs/>
                <w:szCs w:val="24"/>
              </w:rPr>
              <w:t xml:space="preserve"> заседание</w:t>
            </w:r>
          </w:p>
          <w:p w:rsidR="00C34EF2" w:rsidRDefault="00C34EF2" w:rsidP="008670E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34EF2" w:rsidTr="008670E1">
        <w:tc>
          <w:tcPr>
            <w:tcW w:w="5353" w:type="dxa"/>
            <w:vAlign w:val="center"/>
          </w:tcPr>
          <w:p w:rsidR="00C34EF2" w:rsidRDefault="00C34EF2" w:rsidP="00C34E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</w:p>
          <w:p w:rsidR="00C34EF2" w:rsidRPr="00C34EF2" w:rsidRDefault="00C34EF2" w:rsidP="00C34EF2">
            <w:pPr>
              <w:spacing w:after="0" w:line="240" w:lineRule="auto"/>
              <w:jc w:val="both"/>
            </w:pPr>
            <w:r>
              <w:t xml:space="preserve">            </w:t>
            </w:r>
            <w:r w:rsidRPr="00C34EF2">
              <w:t>Доклад за резултатите от осъществен контрол за изпълнение на препоръките на Сметната палата по Одитен доклад № 0600100920 за извършен одит на „Напоителни системи“ ЕАД, за периода от 01.01.2018 г. до 31.12.2019 г.</w:t>
            </w:r>
          </w:p>
          <w:p w:rsidR="00C34EF2" w:rsidRPr="00C60E17" w:rsidRDefault="00C34EF2" w:rsidP="00C34E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4EF2" w:rsidRDefault="00C34EF2" w:rsidP="00C34EF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34EF2" w:rsidRDefault="00C34EF2" w:rsidP="00C34E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4EF2" w:rsidRDefault="00C34EF2" w:rsidP="00C34E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4EF2" w:rsidRPr="006042AE" w:rsidRDefault="00C34EF2" w:rsidP="00C34E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4EF2" w:rsidRPr="006042AE" w:rsidRDefault="00C34EF2" w:rsidP="00C34E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4EF2" w:rsidRPr="0081558A" w:rsidRDefault="00C34EF2" w:rsidP="00C34E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4EF2" w:rsidRDefault="00C34EF2" w:rsidP="008670E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</w:tbl>
    <w:p w:rsidR="00E30872" w:rsidRDefault="00E30872"/>
    <w:p w:rsidR="00E30872" w:rsidRDefault="00E30872" w:rsidP="00E3087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30872" w:rsidRDefault="00E30872" w:rsidP="00E3087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30872" w:rsidRDefault="00E30872"/>
    <w:sectPr w:rsidR="00E30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EF2"/>
    <w:rsid w:val="00AA3547"/>
    <w:rsid w:val="00C34EF2"/>
    <w:rsid w:val="00E30872"/>
    <w:rsid w:val="00F4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8BEA"/>
  <w15:chartTrackingRefBased/>
  <w15:docId w15:val="{7E9487F4-92A5-4B7C-9EDA-B1AB6334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EF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2022-12-19T12:36:00Z</dcterms:created>
  <dcterms:modified xsi:type="dcterms:W3CDTF">2022-12-22T13:14:00Z</dcterms:modified>
</cp:coreProperties>
</file>